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12E3" w14:textId="38ADEF11" w:rsidR="00250C77" w:rsidRPr="00B4100F" w:rsidRDefault="00250C77" w:rsidP="00250C77">
      <w:pPr>
        <w:jc w:val="center"/>
        <w:rPr>
          <w:b/>
          <w:bCs/>
        </w:rPr>
      </w:pPr>
      <w:r w:rsidRPr="00B4100F">
        <w:rPr>
          <w:b/>
          <w:bCs/>
        </w:rPr>
        <w:t>Overview of teaching of learning of Modern Foreign Languages</w:t>
      </w:r>
    </w:p>
    <w:p w14:paraId="277FC05F" w14:textId="77777777" w:rsidR="00250C77" w:rsidRPr="00B4100F" w:rsidRDefault="00250C77" w:rsidP="00250C77">
      <w:pPr>
        <w:rPr>
          <w:b/>
          <w:bCs/>
        </w:rPr>
      </w:pPr>
      <w:r w:rsidRPr="00B4100F">
        <w:rPr>
          <w:b/>
          <w:bCs/>
        </w:rPr>
        <w:t>Intent</w:t>
      </w:r>
    </w:p>
    <w:p w14:paraId="6B03CA83" w14:textId="1C3BB7BA" w:rsidR="00250C77" w:rsidRDefault="007E2953" w:rsidP="00402746">
      <w:pPr>
        <w:jc w:val="both"/>
      </w:pPr>
      <w:r>
        <w:t xml:space="preserve">The aim of teaching and learning in Modern Foreign Languages </w:t>
      </w:r>
      <w:r w:rsidR="006C22CF">
        <w:t xml:space="preserve">at KS2 </w:t>
      </w:r>
      <w:r>
        <w:t xml:space="preserve">will be practical communication through written and spoken language. Pupils will work towards building words and phrases into </w:t>
      </w:r>
      <w:r w:rsidR="00B4100F">
        <w:t xml:space="preserve">sentences, have opportunities to engage in conversations and read and understand written material including from authentic sources. </w:t>
      </w:r>
      <w:r w:rsidR="006C22CF">
        <w:t xml:space="preserve">Increased fluency will be developed by building up </w:t>
      </w:r>
      <w:r w:rsidR="00402746">
        <w:t xml:space="preserve">and revisiting </w:t>
      </w:r>
      <w:r w:rsidR="006C22CF">
        <w:t xml:space="preserve">a bank of vocabulary to express opinions and ask questions. A positive attitude towards learning Modern Foreign Languages and an appreciation of learning about cultures different to our own is fostered from the Early Years Foundation Stage and throughout KS1. </w:t>
      </w:r>
    </w:p>
    <w:p w14:paraId="184FF85E" w14:textId="77777777" w:rsidR="00B4100F" w:rsidRDefault="00B4100F" w:rsidP="00250C77"/>
    <w:p w14:paraId="0B7CE0CE" w14:textId="4F0BF201" w:rsidR="00250C77" w:rsidRPr="00B4100F" w:rsidRDefault="00250C77" w:rsidP="00250C77">
      <w:pPr>
        <w:rPr>
          <w:b/>
          <w:bCs/>
        </w:rPr>
      </w:pPr>
      <w:r w:rsidRPr="00B4100F">
        <w:rPr>
          <w:b/>
          <w:bCs/>
        </w:rPr>
        <w:t>The Big Ideas</w:t>
      </w:r>
    </w:p>
    <w:p w14:paraId="50C8F0D0" w14:textId="77777777" w:rsidR="00250C77" w:rsidRDefault="00250C77" w:rsidP="00250C77">
      <w:r>
        <w:t xml:space="preserve">Confident communication </w:t>
      </w:r>
    </w:p>
    <w:p w14:paraId="5AAF97DF" w14:textId="1B4D509D" w:rsidR="00250C77" w:rsidRDefault="00250C77" w:rsidP="00250C77">
      <w:r>
        <w:t xml:space="preserve">Basic understanding of </w:t>
      </w:r>
      <w:r w:rsidR="006C22CF">
        <w:t>knowledge about language and language learning strategies</w:t>
      </w:r>
      <w:r>
        <w:t xml:space="preserve"> which can be applied to modern foreign languages</w:t>
      </w:r>
    </w:p>
    <w:p w14:paraId="6748747E" w14:textId="430FB747" w:rsidR="00B4100F" w:rsidRDefault="006C22CF" w:rsidP="00B4100F">
      <w:r>
        <w:t>Curiosity and u</w:t>
      </w:r>
      <w:r w:rsidR="00B4100F">
        <w:t xml:space="preserve">nderstanding </w:t>
      </w:r>
      <w:r>
        <w:t xml:space="preserve">of different </w:t>
      </w:r>
      <w:r w:rsidR="00B4100F">
        <w:t xml:space="preserve">culture </w:t>
      </w:r>
    </w:p>
    <w:p w14:paraId="1D62331C" w14:textId="77777777" w:rsidR="00250C77" w:rsidRDefault="00250C77" w:rsidP="00250C77"/>
    <w:p w14:paraId="13B9CEF1" w14:textId="77777777" w:rsidR="00250C77" w:rsidRPr="00B4100F" w:rsidRDefault="00250C77" w:rsidP="00250C77">
      <w:pPr>
        <w:rPr>
          <w:b/>
          <w:bCs/>
        </w:rPr>
      </w:pPr>
      <w:r w:rsidRPr="00B4100F">
        <w:rPr>
          <w:b/>
          <w:bCs/>
        </w:rPr>
        <w:t>Implementation</w:t>
      </w:r>
    </w:p>
    <w:p w14:paraId="443095E0" w14:textId="66E2A46D" w:rsidR="00CE08D6" w:rsidRDefault="00CE08D6" w:rsidP="00402746">
      <w:pPr>
        <w:pStyle w:val="ListParagraph"/>
        <w:numPr>
          <w:ilvl w:val="0"/>
          <w:numId w:val="1"/>
        </w:numPr>
        <w:jc w:val="both"/>
      </w:pPr>
      <w:r>
        <w:t xml:space="preserve">Planning is based around </w:t>
      </w:r>
      <w:r w:rsidR="00087839">
        <w:t>a</w:t>
      </w:r>
      <w:r>
        <w:t xml:space="preserve"> </w:t>
      </w:r>
      <w:r w:rsidR="00087839">
        <w:t>Long-Term</w:t>
      </w:r>
      <w:r>
        <w:t xml:space="preserve"> </w:t>
      </w:r>
      <w:r w:rsidR="00402746">
        <w:t>scheme</w:t>
      </w:r>
      <w:r>
        <w:t xml:space="preserve"> and supported by Rigolo resources, authentic materials and subject resources</w:t>
      </w:r>
    </w:p>
    <w:p w14:paraId="0FE24E69" w14:textId="52332244" w:rsidR="00FC501F" w:rsidRDefault="006C22CF" w:rsidP="00402746">
      <w:pPr>
        <w:pStyle w:val="ListParagraph"/>
        <w:numPr>
          <w:ilvl w:val="0"/>
          <w:numId w:val="1"/>
        </w:numPr>
        <w:jc w:val="both"/>
        <w:rPr>
          <w:rFonts w:cstheme="minorHAnsi"/>
        </w:rPr>
      </w:pPr>
      <w:r>
        <w:rPr>
          <w:rFonts w:cstheme="minorHAnsi"/>
        </w:rPr>
        <w:t>Teaching and learning p</w:t>
      </w:r>
      <w:r w:rsidR="00FC501F" w:rsidRPr="00FC501F">
        <w:rPr>
          <w:rFonts w:cstheme="minorHAnsi"/>
        </w:rPr>
        <w:t>rovide</w:t>
      </w:r>
      <w:r>
        <w:rPr>
          <w:rFonts w:cstheme="minorHAnsi"/>
        </w:rPr>
        <w:t>s</w:t>
      </w:r>
      <w:r w:rsidR="00FC501F" w:rsidRPr="00FC501F">
        <w:rPr>
          <w:rFonts w:cstheme="minorHAnsi"/>
        </w:rPr>
        <w:t xml:space="preserve"> suitable opportunities for </w:t>
      </w:r>
      <w:r>
        <w:rPr>
          <w:rFonts w:cstheme="minorHAnsi"/>
        </w:rPr>
        <w:t>pupils</w:t>
      </w:r>
      <w:r w:rsidR="00FC501F" w:rsidRPr="00FC501F">
        <w:rPr>
          <w:rFonts w:cstheme="minorHAnsi"/>
        </w:rPr>
        <w:t xml:space="preserve"> by matching the challenge of the task to the ability of the child</w:t>
      </w:r>
      <w:r w:rsidR="00FC501F">
        <w:rPr>
          <w:rFonts w:cstheme="minorHAnsi"/>
        </w:rPr>
        <w:t xml:space="preserve">, through </w:t>
      </w:r>
      <w:r>
        <w:rPr>
          <w:rFonts w:cstheme="minorHAnsi"/>
        </w:rPr>
        <w:t>a range of</w:t>
      </w:r>
      <w:r w:rsidR="00FC501F">
        <w:rPr>
          <w:rFonts w:cstheme="minorHAnsi"/>
        </w:rPr>
        <w:t xml:space="preserve"> strategies</w:t>
      </w:r>
    </w:p>
    <w:p w14:paraId="1B526D1C" w14:textId="70FF20DF" w:rsidR="00CE08D6" w:rsidRDefault="00857860" w:rsidP="00402746">
      <w:pPr>
        <w:pStyle w:val="ListParagraph"/>
        <w:numPr>
          <w:ilvl w:val="0"/>
          <w:numId w:val="1"/>
        </w:numPr>
        <w:jc w:val="both"/>
      </w:pPr>
      <w:r>
        <w:t xml:space="preserve">Delivery of lessons in a range of styles e.g. use of ICT, games and </w:t>
      </w:r>
      <w:r w:rsidR="00402746">
        <w:t>practical activities</w:t>
      </w:r>
    </w:p>
    <w:p w14:paraId="6EAB49ED" w14:textId="5B923922" w:rsidR="00FC501F" w:rsidRDefault="00857860" w:rsidP="00402746">
      <w:pPr>
        <w:pStyle w:val="ListParagraph"/>
        <w:numPr>
          <w:ilvl w:val="0"/>
          <w:numId w:val="1"/>
        </w:numPr>
        <w:jc w:val="both"/>
        <w:rPr>
          <w:rFonts w:cstheme="minorHAnsi"/>
        </w:rPr>
      </w:pPr>
      <w:r>
        <w:rPr>
          <w:rFonts w:cstheme="minorHAnsi"/>
        </w:rPr>
        <w:t>K</w:t>
      </w:r>
      <w:r w:rsidR="00FC501F" w:rsidRPr="00857860">
        <w:rPr>
          <w:rFonts w:cstheme="minorHAnsi"/>
        </w:rPr>
        <w:t>nowledge about language</w:t>
      </w:r>
      <w:r>
        <w:rPr>
          <w:rFonts w:cstheme="minorHAnsi"/>
        </w:rPr>
        <w:t xml:space="preserve"> </w:t>
      </w:r>
      <w:r w:rsidR="00FC501F" w:rsidRPr="00857860">
        <w:rPr>
          <w:rFonts w:cstheme="minorHAnsi"/>
        </w:rPr>
        <w:t>and how it works and language learning strategies</w:t>
      </w:r>
      <w:r>
        <w:rPr>
          <w:rFonts w:cstheme="minorHAnsi"/>
        </w:rPr>
        <w:t xml:space="preserve"> </w:t>
      </w:r>
      <w:r w:rsidR="00FC501F" w:rsidRPr="00857860">
        <w:rPr>
          <w:rFonts w:cstheme="minorHAnsi"/>
        </w:rPr>
        <w:t>of singing, miming, repetition and dictionary skills are an integral part of lessons</w:t>
      </w:r>
    </w:p>
    <w:p w14:paraId="13A6C564" w14:textId="45C53D85" w:rsidR="00857860" w:rsidRPr="00402746" w:rsidRDefault="00857860" w:rsidP="00402746">
      <w:pPr>
        <w:pStyle w:val="ListParagraph"/>
        <w:numPr>
          <w:ilvl w:val="0"/>
          <w:numId w:val="1"/>
        </w:numPr>
        <w:jc w:val="both"/>
        <w:rPr>
          <w:rFonts w:cstheme="minorHAnsi"/>
          <w:color w:val="FF0000"/>
        </w:rPr>
      </w:pPr>
      <w:r w:rsidRPr="00402746">
        <w:rPr>
          <w:rFonts w:cstheme="minorHAnsi"/>
          <w:color w:val="FF0000"/>
        </w:rPr>
        <w:t>Pupils have access to authentic materials in lesson and in the classroom</w:t>
      </w:r>
      <w:r w:rsidR="006E7C42">
        <w:rPr>
          <w:rFonts w:cstheme="minorHAnsi"/>
          <w:color w:val="FF0000"/>
        </w:rPr>
        <w:t xml:space="preserve"> and native speakers</w:t>
      </w:r>
      <w:bookmarkStart w:id="0" w:name="_GoBack"/>
      <w:bookmarkEnd w:id="0"/>
    </w:p>
    <w:p w14:paraId="17F93B82" w14:textId="730D58CF" w:rsidR="00250C77" w:rsidRPr="00402746" w:rsidRDefault="00857860" w:rsidP="00402746">
      <w:pPr>
        <w:pStyle w:val="ListParagraph"/>
        <w:numPr>
          <w:ilvl w:val="0"/>
          <w:numId w:val="1"/>
        </w:numPr>
        <w:jc w:val="both"/>
        <w:rPr>
          <w:color w:val="FF0000"/>
        </w:rPr>
      </w:pPr>
      <w:r w:rsidRPr="00402746">
        <w:rPr>
          <w:color w:val="FF0000"/>
        </w:rPr>
        <w:t xml:space="preserve">Sapphire and Diamond Class elect a </w:t>
      </w:r>
      <w:r w:rsidR="00250C77" w:rsidRPr="00402746">
        <w:rPr>
          <w:color w:val="FF0000"/>
        </w:rPr>
        <w:t>French ambassador</w:t>
      </w:r>
      <w:r w:rsidRPr="00402746">
        <w:rPr>
          <w:color w:val="FF0000"/>
        </w:rPr>
        <w:t xml:space="preserve"> to help with daily tasks e.g. changing date and weather in French</w:t>
      </w:r>
    </w:p>
    <w:p w14:paraId="18602C3C" w14:textId="49552D7F" w:rsidR="00250C77" w:rsidRDefault="00857860" w:rsidP="00402746">
      <w:pPr>
        <w:pStyle w:val="ListParagraph"/>
        <w:numPr>
          <w:ilvl w:val="0"/>
          <w:numId w:val="1"/>
        </w:numPr>
        <w:jc w:val="both"/>
      </w:pPr>
      <w:r>
        <w:t>Pupils develop their l</w:t>
      </w:r>
      <w:r w:rsidR="00250C77">
        <w:t>istening skills and engaging in conversations</w:t>
      </w:r>
      <w:r>
        <w:t xml:space="preserve"> and are given </w:t>
      </w:r>
      <w:r w:rsidR="00250C77">
        <w:t xml:space="preserve">opportunities to present </w:t>
      </w:r>
      <w:r>
        <w:t xml:space="preserve">to a range of audiences </w:t>
      </w:r>
    </w:p>
    <w:p w14:paraId="2085A7CC" w14:textId="4AAA8E54" w:rsidR="00857860" w:rsidRDefault="00250C77" w:rsidP="00402746">
      <w:pPr>
        <w:pStyle w:val="ListParagraph"/>
        <w:numPr>
          <w:ilvl w:val="0"/>
          <w:numId w:val="1"/>
        </w:numPr>
        <w:jc w:val="both"/>
      </w:pPr>
      <w:r>
        <w:t xml:space="preserve">Displays </w:t>
      </w:r>
      <w:r w:rsidR="00857860">
        <w:t>around the school, inside and outside, are used to reinforce key vocabulary and highlight culture differences</w:t>
      </w:r>
    </w:p>
    <w:p w14:paraId="281AA3D5" w14:textId="06DB40FD" w:rsidR="00250C77" w:rsidRDefault="00250C77" w:rsidP="00402746">
      <w:pPr>
        <w:pStyle w:val="ListParagraph"/>
        <w:numPr>
          <w:ilvl w:val="0"/>
          <w:numId w:val="1"/>
        </w:numPr>
        <w:jc w:val="both"/>
        <w:rPr>
          <w:color w:val="FF0000"/>
        </w:rPr>
      </w:pPr>
      <w:r w:rsidRPr="00402746">
        <w:rPr>
          <w:color w:val="FF0000"/>
        </w:rPr>
        <w:t>Link</w:t>
      </w:r>
      <w:r w:rsidR="00CE08D6" w:rsidRPr="00402746">
        <w:rPr>
          <w:color w:val="FF0000"/>
        </w:rPr>
        <w:t>s</w:t>
      </w:r>
      <w:r w:rsidRPr="00402746">
        <w:rPr>
          <w:color w:val="FF0000"/>
        </w:rPr>
        <w:t xml:space="preserve"> with a primary school in France </w:t>
      </w:r>
      <w:r w:rsidR="00CE08D6" w:rsidRPr="00402746">
        <w:rPr>
          <w:color w:val="FF0000"/>
        </w:rPr>
        <w:t xml:space="preserve">are being developed and correspondence </w:t>
      </w:r>
      <w:r w:rsidR="006F6435" w:rsidRPr="00402746">
        <w:rPr>
          <w:color w:val="FF0000"/>
        </w:rPr>
        <w:t>is going to</w:t>
      </w:r>
      <w:r w:rsidR="00CE08D6" w:rsidRPr="00402746">
        <w:rPr>
          <w:color w:val="FF0000"/>
        </w:rPr>
        <w:t xml:space="preserve"> begin</w:t>
      </w:r>
    </w:p>
    <w:p w14:paraId="2458DCA3" w14:textId="10EBA8DE" w:rsidR="00402746" w:rsidRDefault="00402746" w:rsidP="00402746">
      <w:pPr>
        <w:pStyle w:val="ListParagraph"/>
        <w:numPr>
          <w:ilvl w:val="0"/>
          <w:numId w:val="1"/>
        </w:numPr>
        <w:jc w:val="both"/>
        <w:rPr>
          <w:color w:val="FF0000"/>
        </w:rPr>
      </w:pPr>
      <w:r>
        <w:rPr>
          <w:color w:val="FF0000"/>
        </w:rPr>
        <w:t>Visits/visitors</w:t>
      </w:r>
    </w:p>
    <w:p w14:paraId="3BB9FFD3" w14:textId="1C89102B" w:rsidR="00402746" w:rsidRPr="00402746" w:rsidRDefault="00402746" w:rsidP="00402746">
      <w:pPr>
        <w:pStyle w:val="ListParagraph"/>
        <w:numPr>
          <w:ilvl w:val="0"/>
          <w:numId w:val="1"/>
        </w:numPr>
        <w:jc w:val="both"/>
        <w:rPr>
          <w:color w:val="FF0000"/>
        </w:rPr>
      </w:pPr>
      <w:r>
        <w:rPr>
          <w:color w:val="FF0000"/>
        </w:rPr>
        <w:t>Involving parents</w:t>
      </w:r>
    </w:p>
    <w:p w14:paraId="4A98073B" w14:textId="0F2643F3" w:rsidR="00CE08D6" w:rsidRDefault="00CE08D6" w:rsidP="00402746">
      <w:pPr>
        <w:pStyle w:val="ListParagraph"/>
        <w:numPr>
          <w:ilvl w:val="0"/>
          <w:numId w:val="1"/>
        </w:numPr>
        <w:jc w:val="both"/>
      </w:pPr>
      <w:r>
        <w:t xml:space="preserve">Whole school events </w:t>
      </w:r>
      <w:r w:rsidR="00402746">
        <w:t>e.g.</w:t>
      </w:r>
      <w:r>
        <w:t xml:space="preserve"> French themed lunch</w:t>
      </w:r>
    </w:p>
    <w:p w14:paraId="4A098A55" w14:textId="54F5943F" w:rsidR="00402746" w:rsidRDefault="00402746" w:rsidP="00402746">
      <w:pPr>
        <w:pStyle w:val="ListParagraph"/>
        <w:numPr>
          <w:ilvl w:val="0"/>
          <w:numId w:val="1"/>
        </w:numPr>
        <w:jc w:val="both"/>
      </w:pPr>
      <w:r w:rsidRPr="00277527">
        <w:t xml:space="preserve">Cross curricular links SMSC e.g. PSHE/British Values ‘Homme de Couleur’ </w:t>
      </w:r>
    </w:p>
    <w:p w14:paraId="0B22005E" w14:textId="77777777" w:rsidR="00402746" w:rsidRDefault="00402746" w:rsidP="00402746">
      <w:pPr>
        <w:pStyle w:val="ListParagraph"/>
        <w:numPr>
          <w:ilvl w:val="0"/>
          <w:numId w:val="1"/>
        </w:numPr>
        <w:jc w:val="both"/>
      </w:pPr>
      <w:r>
        <w:t>Opportunities for staff CPD are developed through lesson dips, book scrutiny and informal discussion</w:t>
      </w:r>
    </w:p>
    <w:p w14:paraId="3274DDEE" w14:textId="77777777" w:rsidR="00402746" w:rsidRPr="00CE08D6" w:rsidRDefault="00402746" w:rsidP="00402746">
      <w:pPr>
        <w:pStyle w:val="ListParagraph"/>
        <w:numPr>
          <w:ilvl w:val="0"/>
          <w:numId w:val="1"/>
        </w:numPr>
        <w:jc w:val="both"/>
      </w:pPr>
      <w:r w:rsidRPr="00CE08D6">
        <w:rPr>
          <w:rFonts w:cstheme="minorHAnsi"/>
        </w:rPr>
        <w:t xml:space="preserve">In Early Years Foundation Stage and KS1, pupils are introduced to vocabulary from a range of languages e.g. how to say hello, goodbye and thank you and an appreciation of learning languages and appreciating differences between cultures is fostered. </w:t>
      </w:r>
      <w:r>
        <w:rPr>
          <w:rFonts w:cstheme="minorHAnsi"/>
        </w:rPr>
        <w:t>This involves the r</w:t>
      </w:r>
      <w:r w:rsidRPr="00CE08D6">
        <w:rPr>
          <w:rFonts w:cstheme="minorHAnsi"/>
        </w:rPr>
        <w:t xml:space="preserve">eading </w:t>
      </w:r>
      <w:r w:rsidRPr="00CE08D6">
        <w:rPr>
          <w:rFonts w:cstheme="minorHAnsi"/>
        </w:rPr>
        <w:lastRenderedPageBreak/>
        <w:t xml:space="preserve">of dual language story books, displaying and briefly referring to words and numbers in other languages and planning of adult led activities, which particularly relate to specific occasions, e.g. Chinese New Year, European Day of Languages. Activities can include dance, role-play, listening to music, jigsaws portraying people of different cultural backgrounds, cooking and tasting food.  </w:t>
      </w:r>
    </w:p>
    <w:p w14:paraId="06872EFB" w14:textId="76204477" w:rsidR="00402746" w:rsidRDefault="00402746" w:rsidP="00402746">
      <w:pPr>
        <w:pStyle w:val="ListParagraph"/>
        <w:numPr>
          <w:ilvl w:val="0"/>
          <w:numId w:val="1"/>
        </w:numPr>
        <w:jc w:val="both"/>
      </w:pPr>
      <w:r>
        <w:t>French Club is offered at KS1 for those keen to start learning before timetabled lessons begin</w:t>
      </w:r>
    </w:p>
    <w:p w14:paraId="7D9967D7" w14:textId="27ED2776" w:rsidR="00402746" w:rsidRDefault="00402746" w:rsidP="00402746">
      <w:pPr>
        <w:pStyle w:val="ListParagraph"/>
        <w:numPr>
          <w:ilvl w:val="0"/>
          <w:numId w:val="1"/>
        </w:numPr>
        <w:jc w:val="both"/>
      </w:pPr>
      <w:r>
        <w:t>Working towards Linguamarque award (see Action plan)</w:t>
      </w:r>
    </w:p>
    <w:p w14:paraId="14979DC7" w14:textId="5FF2362F" w:rsidR="00CE08D6" w:rsidRPr="009F1754" w:rsidRDefault="00CE08D6" w:rsidP="00402746">
      <w:pPr>
        <w:pStyle w:val="ListParagraph"/>
        <w:numPr>
          <w:ilvl w:val="0"/>
          <w:numId w:val="1"/>
        </w:numPr>
        <w:jc w:val="both"/>
      </w:pPr>
      <w:r w:rsidRPr="009F1754">
        <w:t>Website</w:t>
      </w:r>
      <w:r w:rsidR="009F1754" w:rsidRPr="009F1754">
        <w:t xml:space="preserve"> to include useful links for pupils and parents</w:t>
      </w:r>
      <w:r w:rsidR="00690B60">
        <w:t xml:space="preserve"> (see </w:t>
      </w:r>
      <w:r w:rsidR="00402746">
        <w:t>Action plan</w:t>
      </w:r>
      <w:r w:rsidR="00337B20">
        <w:t>)</w:t>
      </w:r>
    </w:p>
    <w:p w14:paraId="1DB09D5D" w14:textId="575F1275" w:rsidR="00402746" w:rsidRPr="00402746" w:rsidRDefault="004E03DA" w:rsidP="00402746">
      <w:pPr>
        <w:pStyle w:val="ListParagraph"/>
        <w:numPr>
          <w:ilvl w:val="0"/>
          <w:numId w:val="1"/>
        </w:numPr>
        <w:jc w:val="both"/>
      </w:pPr>
      <w:r w:rsidRPr="00402746">
        <w:rPr>
          <w:rFonts w:cstheme="minorHAnsi"/>
        </w:rPr>
        <w:t xml:space="preserve">Whole school event day ‘Around the World’ with focus on Francophone countries for Year A, countries around the world including France for Year B (see </w:t>
      </w:r>
      <w:r w:rsidR="00402746">
        <w:rPr>
          <w:rFonts w:cstheme="minorHAnsi"/>
        </w:rPr>
        <w:t>Action</w:t>
      </w:r>
      <w:r w:rsidRPr="00402746">
        <w:rPr>
          <w:rFonts w:cstheme="minorHAnsi"/>
        </w:rPr>
        <w:t xml:space="preserve"> plan)</w:t>
      </w:r>
    </w:p>
    <w:p w14:paraId="41A7833F" w14:textId="77777777" w:rsidR="00250C77" w:rsidRPr="00B4100F" w:rsidRDefault="00250C77" w:rsidP="00402746">
      <w:pPr>
        <w:jc w:val="both"/>
        <w:rPr>
          <w:b/>
          <w:bCs/>
        </w:rPr>
      </w:pPr>
      <w:r w:rsidRPr="00B4100F">
        <w:rPr>
          <w:b/>
          <w:bCs/>
        </w:rPr>
        <w:t>Impact</w:t>
      </w:r>
    </w:p>
    <w:p w14:paraId="5262D7E9" w14:textId="24638F8A" w:rsidR="00250C77" w:rsidRDefault="00250C77" w:rsidP="00402746">
      <w:pPr>
        <w:jc w:val="both"/>
      </w:pPr>
      <w:r>
        <w:t xml:space="preserve">Learners will leave with language skills necessary to develop a language from KS2 or apply to a different language offered at </w:t>
      </w:r>
      <w:r w:rsidR="00893EBF">
        <w:t>KS</w:t>
      </w:r>
      <w:r>
        <w:t xml:space="preserve">3 and beyond, as they encounter foreign languages as they work or travel. </w:t>
      </w:r>
      <w:r w:rsidR="00655B99">
        <w:t>The school</w:t>
      </w:r>
      <w:r w:rsidR="00893EBF">
        <w:t xml:space="preserve"> will f</w:t>
      </w:r>
      <w:r>
        <w:t>oster a curiosity for understanding culture and language. Progress will be assessed with data collected using Target Tracker statements. Subject leaders will conduct lesson dips, learning walks and book scrutinies. Governors</w:t>
      </w:r>
      <w:r w:rsidR="00655B99">
        <w:t xml:space="preserve"> will</w:t>
      </w:r>
      <w:r>
        <w:t xml:space="preserve"> visit and conduct pupil perception</w:t>
      </w:r>
      <w:r w:rsidR="003E7395">
        <w:t xml:space="preserve"> interviews</w:t>
      </w:r>
      <w:r>
        <w:t xml:space="preserve">. SL to conduct audit of staff CPD and resources. </w:t>
      </w:r>
    </w:p>
    <w:p w14:paraId="3501DF2F" w14:textId="77777777" w:rsidR="00250C77" w:rsidRDefault="00250C77" w:rsidP="00402746">
      <w:pPr>
        <w:jc w:val="both"/>
      </w:pPr>
    </w:p>
    <w:p w14:paraId="23DBEA3D" w14:textId="64C38D16" w:rsidR="00B07CDA" w:rsidRDefault="00B07CDA" w:rsidP="00250C77"/>
    <w:sectPr w:rsidR="00B07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71743"/>
    <w:multiLevelType w:val="hybridMultilevel"/>
    <w:tmpl w:val="4DD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A3412"/>
    <w:multiLevelType w:val="hybridMultilevel"/>
    <w:tmpl w:val="FCE8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77"/>
    <w:rsid w:val="00087839"/>
    <w:rsid w:val="00250C77"/>
    <w:rsid w:val="00277527"/>
    <w:rsid w:val="00337B20"/>
    <w:rsid w:val="003E7395"/>
    <w:rsid w:val="00402746"/>
    <w:rsid w:val="004E03DA"/>
    <w:rsid w:val="00655B99"/>
    <w:rsid w:val="00690B60"/>
    <w:rsid w:val="006C22CF"/>
    <w:rsid w:val="006E7C42"/>
    <w:rsid w:val="006F6435"/>
    <w:rsid w:val="007E2953"/>
    <w:rsid w:val="00857860"/>
    <w:rsid w:val="00893EBF"/>
    <w:rsid w:val="00956049"/>
    <w:rsid w:val="00961680"/>
    <w:rsid w:val="009F1754"/>
    <w:rsid w:val="00B07CDA"/>
    <w:rsid w:val="00B4100F"/>
    <w:rsid w:val="00CE08D6"/>
    <w:rsid w:val="00D33204"/>
    <w:rsid w:val="00FC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DF2E"/>
  <w15:chartTrackingRefBased/>
  <w15:docId w15:val="{4C412B7C-A6C5-46AE-920C-D344345F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0F"/>
    <w:pPr>
      <w:ind w:left="720"/>
      <w:contextualSpacing/>
    </w:pPr>
  </w:style>
  <w:style w:type="paragraph" w:customStyle="1" w:styleId="1bodycopy">
    <w:name w:val="1 body copy"/>
    <w:basedOn w:val="Normal"/>
    <w:link w:val="1bodycopyChar"/>
    <w:qFormat/>
    <w:rsid w:val="004E03D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E03D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4551">
      <w:bodyDiv w:val="1"/>
      <w:marLeft w:val="0"/>
      <w:marRight w:val="0"/>
      <w:marTop w:val="0"/>
      <w:marBottom w:val="0"/>
      <w:divBdr>
        <w:top w:val="none" w:sz="0" w:space="0" w:color="auto"/>
        <w:left w:val="none" w:sz="0" w:space="0" w:color="auto"/>
        <w:bottom w:val="none" w:sz="0" w:space="0" w:color="auto"/>
        <w:right w:val="none" w:sz="0" w:space="0" w:color="auto"/>
      </w:divBdr>
    </w:div>
    <w:div w:id="17393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9A59E88437E4A84D969F69FBFDDD8" ma:contentTypeVersion="9" ma:contentTypeDescription="Create a new document." ma:contentTypeScope="" ma:versionID="41ec1e51681cdf1ac0f9c20852c63caf">
  <xsd:schema xmlns:xsd="http://www.w3.org/2001/XMLSchema" xmlns:xs="http://www.w3.org/2001/XMLSchema" xmlns:p="http://schemas.microsoft.com/office/2006/metadata/properties" xmlns:ns3="8d15d1f7-bca0-4b62-b8d5-da56b68bb0a1" xmlns:ns4="f31e9a12-7ca1-41a7-a005-5cf23321a45c" targetNamespace="http://schemas.microsoft.com/office/2006/metadata/properties" ma:root="true" ma:fieldsID="2ba449583af4ef9e3962292c2dde256a" ns3:_="" ns4:_="">
    <xsd:import namespace="8d15d1f7-bca0-4b62-b8d5-da56b68bb0a1"/>
    <xsd:import namespace="f31e9a12-7ca1-41a7-a005-5cf23321a4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5d1f7-bca0-4b62-b8d5-da56b68bb0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e9a12-7ca1-41a7-a005-5cf23321a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CA6CB-BCFB-450C-97C8-4869B0CB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5d1f7-bca0-4b62-b8d5-da56b68bb0a1"/>
    <ds:schemaRef ds:uri="f31e9a12-7ca1-41a7-a005-5cf23321a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596CC-D568-4C7C-96A3-50EC4262BFDE}">
  <ds:schemaRefs>
    <ds:schemaRef ds:uri="http://schemas.microsoft.com/sharepoint/v3/contenttype/forms"/>
  </ds:schemaRefs>
</ds:datastoreItem>
</file>

<file path=customXml/itemProps3.xml><?xml version="1.0" encoding="utf-8"?>
<ds:datastoreItem xmlns:ds="http://schemas.openxmlformats.org/officeDocument/2006/customXml" ds:itemID="{FEF1F8CA-5C7D-4705-B69D-AD8FCE5548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Jary</dc:creator>
  <cp:keywords/>
  <dc:description/>
  <cp:lastModifiedBy>Alice Jary</cp:lastModifiedBy>
  <cp:revision>14</cp:revision>
  <dcterms:created xsi:type="dcterms:W3CDTF">2019-09-28T08:54:00Z</dcterms:created>
  <dcterms:modified xsi:type="dcterms:W3CDTF">2019-11-07T15:00:00Z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0x010100D9C9A59E88437E4A84D969F69FBFDDD8</vt:lpwstr>
  </property>
</Properties>
</file>